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2A" w:rsidRDefault="00657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8.3pt;margin-top:-41.9pt;width:181.4pt;height:102.7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2E092A" w:rsidRDefault="002E092A"/>
                <w:p w:rsidR="002E092A" w:rsidRDefault="002E092A" w:rsidP="002E092A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2E092A" w:rsidRDefault="002E092A" w:rsidP="002E092A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2E092A" w:rsidRDefault="002E092A" w:rsidP="002E092A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2E092A" w:rsidRDefault="002E092A" w:rsidP="002E092A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2E092A" w:rsidRDefault="002E092A" w:rsidP="002E092A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2E092A" w:rsidRDefault="002E092A" w:rsidP="002E092A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</w:txbxContent>
            </v:textbox>
          </v:shape>
        </w:pict>
      </w:r>
    </w:p>
    <w:p w:rsidR="002E092A" w:rsidRDefault="002E092A">
      <w:pPr>
        <w:rPr>
          <w:rFonts w:ascii="Times New Roman" w:hAnsi="Times New Roman" w:cs="Times New Roman"/>
          <w:sz w:val="28"/>
          <w:szCs w:val="28"/>
        </w:rPr>
      </w:pPr>
    </w:p>
    <w:p w:rsidR="00063B7E" w:rsidRDefault="000A4E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KOLOKVIJUM  31</w:t>
      </w:r>
      <w:r w:rsidR="00902CC2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0A4ECE" w:rsidRDefault="000A4ECE" w:rsidP="000A4E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(3;7,5)    U dve ortogonalne projekcije odrditi prodor prave a:[A(4;3;4) B(0,5;50)] nkroz ravan T(4,5;-4.5;3). U tački prodora ucrtajte drugi ortogonalni nagibni triedar. U obe projekcije odrediti vidljivost prave a u odnosu ne ravni T.</w:t>
      </w:r>
    </w:p>
    <w:p w:rsidR="000A4ECE" w:rsidRDefault="000A4ECE" w:rsidP="000A4E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(15;21)   Kroz tačku A(-5,5;2,5;5,5) postavit ravan T nornalno na dve ravni R(-5;3;4) i Q(4,5;3;∞). Ucrtajte tragove ravni T i odrediti zajedničku tačku ravnim T,Q i R.</w:t>
      </w:r>
    </w:p>
    <w:p w:rsidR="000A4ECE" w:rsidRDefault="00BC25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(24;15)  U paru ortogonalnih projekcija konstruišite kocku ABCDEFGH čije se ivice AB i CD nalaze na paralelnim pravama a:[A(1;6;4) M(5;3,5;1)] i b:[N(6;0;4)]. Tačka je jedno teme kocke a teme B usvojiti da je bliže tački M. Odrediti vidljivost kocke u obe projekcije.</w:t>
      </w:r>
    </w:p>
    <w:p w:rsidR="00BC254D" w:rsidRDefault="00BC254D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(10;14)   zadatak raditi na poleđini lista. U kosoj projekciji,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ose je 3:4, odrediti presek ravni T(∞;4;8) i rotacionog konusa. Bazis konusa je kružnica u horizontalnici središta C(4;4;0) i poluprečnika r=4cm. Vrh konusa je tačka V(4;4;8). Konstruisati presečnu krivu, odredite konturne tačke i vidljivost.</w:t>
      </w:r>
    </w:p>
    <w:p w:rsidR="00BC254D" w:rsidRDefault="00BC254D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254D" w:rsidRDefault="00BC254D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092A" w:rsidRDefault="002E092A" w:rsidP="00BC25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213" w:rsidRDefault="00BE6213" w:rsidP="00BC25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213" w:rsidRDefault="00BE6213" w:rsidP="00BC25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92A" w:rsidRDefault="002E092A" w:rsidP="00BC25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254D" w:rsidRDefault="00BC254D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254D">
        <w:rPr>
          <w:rFonts w:ascii="Times New Roman" w:hAnsi="Times New Roman" w:cs="Times New Roman"/>
          <w:sz w:val="28"/>
          <w:szCs w:val="28"/>
        </w:rPr>
        <w:t>PRVI  KOLOKVIJUM   32</w:t>
      </w:r>
      <w:r w:rsidR="00902CC2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BC254D" w:rsidRDefault="00BC254D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254D" w:rsidRDefault="00BC254D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(2;9)   odrediti prodor prave a.[A</w:t>
      </w:r>
      <w:r w:rsidR="00614B8F">
        <w:rPr>
          <w:rFonts w:ascii="Times New Roman" w:hAnsi="Times New Roman" w:cs="Times New Roman"/>
          <w:sz w:val="24"/>
          <w:szCs w:val="24"/>
        </w:rPr>
        <w:t>4;3;2) B(7;1;5)] kroz ravan R(4;-2;6). U obe projekcije odrediti vidljivost prav a u odnosu na ravan R. Zatim u tački prodora prae a ravni R ucrtajte drugi ortogonalni nagibni triedar.</w:t>
      </w:r>
    </w:p>
    <w:p w:rsidR="00614B8F" w:rsidRDefault="00614B8F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B8F" w:rsidRDefault="00614B8F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(12;14)   Koristeći postupak transformacije odrditi pravu veličinu ugla između dva trougla ABC i ABD. Prvu ravan transformacije postaviti normalno na horizontalnicu. A(3,5;6;1) B(5,5;4;5) C(2;1;2,5) D(1;5;6).</w:t>
      </w:r>
    </w:p>
    <w:p w:rsidR="00614B8F" w:rsidRDefault="00614B8F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B8F" w:rsidRDefault="00614B8F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(39;12)   u paru ortogonalnih projekcija konstruišite oktaedar ABCDEF koji svojim kvadratom ABCD leži u ravni R(-12;8;9). Tačka S(-3;3;?) </w:t>
      </w:r>
      <w:r w:rsidR="00BF3339">
        <w:rPr>
          <w:rFonts w:ascii="Times New Roman" w:hAnsi="Times New Roman" w:cs="Times New Roman"/>
          <w:sz w:val="24"/>
          <w:szCs w:val="24"/>
        </w:rPr>
        <w:t>je sradište oktaedra. Tema A oktaedra leži u profilnici a dijagonala AC kvadrata ABCD je treća nagibnica ravni R. Odrediti vidkljivost u obe projekcije.</w:t>
      </w:r>
    </w:p>
    <w:p w:rsidR="00BF3339" w:rsidRDefault="00BF3339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3339" w:rsidRPr="00614B8F" w:rsidRDefault="00BF3339" w:rsidP="00BC25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3339" w:rsidRDefault="00BF3339" w:rsidP="00BF3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(10;12)   U kosoj projekciji,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ose je 3:4, odrediti presek ravni T(10;∞;5) i rotacionog konusa. Bazis konusa je kružnica u horizontalnici središta C(4;4;0) i poluprečnika r=4cm. Vrh konusa je tačka V(4;4;8). Konstruisati presečnu krivu, odredite konturne tačke i vidljivost.</w:t>
      </w:r>
    </w:p>
    <w:p w:rsidR="00BC254D" w:rsidRPr="00BC254D" w:rsidRDefault="00BC254D">
      <w:pPr>
        <w:rPr>
          <w:rFonts w:ascii="Times New Roman" w:hAnsi="Times New Roman" w:cs="Times New Roman"/>
          <w:sz w:val="24"/>
          <w:szCs w:val="24"/>
        </w:rPr>
      </w:pPr>
    </w:p>
    <w:sectPr w:rsidR="00BC254D" w:rsidRPr="00BC254D" w:rsidSect="000A4ECE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drawingGridHorizontalSpacing w:val="110"/>
  <w:displayHorizontalDrawingGridEvery w:val="2"/>
  <w:characterSpacingControl w:val="doNotCompress"/>
  <w:savePreviewPicture/>
  <w:compat/>
  <w:rsids>
    <w:rsidRoot w:val="000A4ECE"/>
    <w:rsid w:val="00063B7E"/>
    <w:rsid w:val="000A4ECE"/>
    <w:rsid w:val="000C34E9"/>
    <w:rsid w:val="001C5861"/>
    <w:rsid w:val="001E1805"/>
    <w:rsid w:val="001E4958"/>
    <w:rsid w:val="00203EB4"/>
    <w:rsid w:val="002102BB"/>
    <w:rsid w:val="002A344D"/>
    <w:rsid w:val="002E092A"/>
    <w:rsid w:val="002E0CC1"/>
    <w:rsid w:val="00324BD8"/>
    <w:rsid w:val="003253EA"/>
    <w:rsid w:val="00331587"/>
    <w:rsid w:val="00350C87"/>
    <w:rsid w:val="00384154"/>
    <w:rsid w:val="003A09B0"/>
    <w:rsid w:val="003C0BFE"/>
    <w:rsid w:val="003D31C1"/>
    <w:rsid w:val="00433397"/>
    <w:rsid w:val="00460DAF"/>
    <w:rsid w:val="0048208C"/>
    <w:rsid w:val="0049738B"/>
    <w:rsid w:val="004E012C"/>
    <w:rsid w:val="004E2F87"/>
    <w:rsid w:val="005478ED"/>
    <w:rsid w:val="005833CB"/>
    <w:rsid w:val="005A2F6F"/>
    <w:rsid w:val="005A4007"/>
    <w:rsid w:val="00614B8F"/>
    <w:rsid w:val="00657644"/>
    <w:rsid w:val="00730854"/>
    <w:rsid w:val="007703B2"/>
    <w:rsid w:val="00781D21"/>
    <w:rsid w:val="00791176"/>
    <w:rsid w:val="008311DA"/>
    <w:rsid w:val="008E4A0E"/>
    <w:rsid w:val="00902CC2"/>
    <w:rsid w:val="0095612D"/>
    <w:rsid w:val="00AB2230"/>
    <w:rsid w:val="00AB432F"/>
    <w:rsid w:val="00B5128F"/>
    <w:rsid w:val="00B672E1"/>
    <w:rsid w:val="00B978DD"/>
    <w:rsid w:val="00BC254D"/>
    <w:rsid w:val="00BE6213"/>
    <w:rsid w:val="00BF3339"/>
    <w:rsid w:val="00CD596F"/>
    <w:rsid w:val="00CE0DCA"/>
    <w:rsid w:val="00D7451C"/>
    <w:rsid w:val="00D932FA"/>
    <w:rsid w:val="00E340D0"/>
    <w:rsid w:val="00EA4F60"/>
    <w:rsid w:val="00F16AA7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09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9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0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4</cp:revision>
  <dcterms:created xsi:type="dcterms:W3CDTF">2014-09-14T09:49:00Z</dcterms:created>
  <dcterms:modified xsi:type="dcterms:W3CDTF">2014-10-03T13:43:00Z</dcterms:modified>
</cp:coreProperties>
</file>